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5A95" w:rsidRPr="00905A95" w:rsidRDefault="00905A95" w:rsidP="00905A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905A95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u w:val="single"/>
          <w:lang w:eastAsia="en-GB"/>
          <w14:ligatures w14:val="none"/>
        </w:rPr>
        <w:t>GEORGE COURT TRUSTEES</w:t>
      </w:r>
    </w:p>
    <w:p w:rsidR="00905A95" w:rsidRPr="00905A95" w:rsidRDefault="00905A95" w:rsidP="00905A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905A95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u w:val="single"/>
          <w:lang w:eastAsia="en-GB"/>
          <w14:ligatures w14:val="none"/>
        </w:rPr>
        <w:t>CHAIRMAN’S REPORT; April 2023</w:t>
      </w:r>
    </w:p>
    <w:p w:rsidR="00905A95" w:rsidRPr="00905A95" w:rsidRDefault="00905A95" w:rsidP="00905A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905A95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u w:val="single"/>
          <w:lang w:eastAsia="en-GB"/>
          <w14:ligatures w14:val="none"/>
        </w:rPr>
        <w:t> </w:t>
      </w:r>
    </w:p>
    <w:p w:rsidR="00905A95" w:rsidRPr="00905A95" w:rsidRDefault="00905A95" w:rsidP="00905A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905A95"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  <w:t> </w:t>
      </w:r>
    </w:p>
    <w:p w:rsidR="00905A95" w:rsidRPr="00905A95" w:rsidRDefault="00905A95" w:rsidP="00905A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905A95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en-GB"/>
          <w14:ligatures w14:val="none"/>
        </w:rPr>
        <w:t>With regard to the day-to-day operations at George Court there is nothing dramatic to report and, I’m happy to say, we have had no changes in our resident make up</w:t>
      </w:r>
    </w:p>
    <w:p w:rsidR="00905A95" w:rsidRPr="00905A95" w:rsidRDefault="00905A95" w:rsidP="00905A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905A95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en-GB"/>
          <w14:ligatures w14:val="none"/>
        </w:rPr>
        <w:t> </w:t>
      </w:r>
    </w:p>
    <w:p w:rsidR="00905A95" w:rsidRPr="00905A95" w:rsidRDefault="00905A95" w:rsidP="00905A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905A95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en-GB"/>
          <w14:ligatures w14:val="none"/>
        </w:rPr>
        <w:t>We now have a Residents Handbook. With many thanks to Rob Giles, who has produced an excellent “Residents Handbook”.</w:t>
      </w:r>
    </w:p>
    <w:p w:rsidR="00905A95" w:rsidRPr="00905A95" w:rsidRDefault="00905A95" w:rsidP="00905A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905A95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en-GB"/>
          <w14:ligatures w14:val="none"/>
        </w:rPr>
        <w:t> </w:t>
      </w:r>
    </w:p>
    <w:p w:rsidR="00905A95" w:rsidRPr="00905A95" w:rsidRDefault="00905A95" w:rsidP="00905A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905A95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en-GB"/>
          <w14:ligatures w14:val="none"/>
        </w:rPr>
        <w:t>Change of Trustees. I have now had the honour of being in harness for over thirty years and I suspect new blood would be of benefit to the Trust. Andrew Williams has kindly agreed to replace me as a Trustee/Governor. My thanks to Andrew.</w:t>
      </w:r>
    </w:p>
    <w:p w:rsidR="00905A95" w:rsidRPr="00905A95" w:rsidRDefault="00905A95" w:rsidP="00905A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905A95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en-GB"/>
          <w14:ligatures w14:val="none"/>
        </w:rPr>
        <w:t> </w:t>
      </w:r>
    </w:p>
    <w:p w:rsidR="00905A95" w:rsidRPr="00905A95" w:rsidRDefault="00905A95" w:rsidP="00905A9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905A95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en-GB"/>
          <w14:ligatures w14:val="none"/>
        </w:rPr>
        <w:t>Robert Gosling</w:t>
      </w:r>
    </w:p>
    <w:p w:rsidR="00905A95" w:rsidRPr="00905A95" w:rsidRDefault="00905A95" w:rsidP="00905A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905A95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en-GB"/>
          <w14:ligatures w14:val="none"/>
        </w:rPr>
        <w:t> </w:t>
      </w:r>
    </w:p>
    <w:p w:rsidR="005B19D3" w:rsidRDefault="005B19D3"/>
    <w:sectPr w:rsidR="005B1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95"/>
    <w:rsid w:val="00321E17"/>
    <w:rsid w:val="005B19D3"/>
    <w:rsid w:val="00905A95"/>
    <w:rsid w:val="00E90CA0"/>
    <w:rsid w:val="00E9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AD0DA-918B-4F6B-AB88-9CD5C912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Lucas</dc:creator>
  <cp:keywords/>
  <dc:description/>
  <cp:lastModifiedBy>Clare Lucas</cp:lastModifiedBy>
  <cp:revision>1</cp:revision>
  <dcterms:created xsi:type="dcterms:W3CDTF">2023-05-21T15:25:00Z</dcterms:created>
  <dcterms:modified xsi:type="dcterms:W3CDTF">2023-05-21T15:25:00Z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109f0ce1-8f5a-4dc9-a2e2-f4149d7d6e16</vt:lpwstr>
  </property>
</Properties>
</file>